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0C" w:rsidRDefault="003367B4">
      <w:bookmarkStart w:id="0" w:name="_GoBack"/>
      <w:bookmarkEnd w:id="0"/>
      <w:r>
        <w:t>The Orthopaedist’s Perspective on Common Flaps and Failure Mechanisms</w:t>
      </w:r>
    </w:p>
    <w:p w:rsidR="007039A2" w:rsidRDefault="007039A2"/>
    <w:p w:rsidR="007039A2" w:rsidRDefault="007039A2">
      <w:r>
        <w:t xml:space="preserve">Free vs Rotational </w:t>
      </w:r>
    </w:p>
    <w:p w:rsidR="007039A2" w:rsidRDefault="007039A2">
      <w:r>
        <w:tab/>
      </w:r>
    </w:p>
    <w:p w:rsidR="007039A2" w:rsidRDefault="007039A2">
      <w:r>
        <w:t>Muscle Flaps : (rotational / free)</w:t>
      </w:r>
      <w:r w:rsidR="003367B4">
        <w:t xml:space="preserve"> (gastroc, soleus, EDB / latissimus, gracilis, rectus, vastus)</w:t>
      </w:r>
    </w:p>
    <w:p w:rsidR="007039A2" w:rsidRDefault="007039A2">
      <w:r>
        <w:tab/>
        <w:t>Pro’s:</w:t>
      </w:r>
    </w:p>
    <w:p w:rsidR="007039A2" w:rsidRDefault="007039A2">
      <w:r>
        <w:tab/>
      </w:r>
      <w:r w:rsidR="003367B4">
        <w:tab/>
      </w:r>
      <w:r>
        <w:t>Ease of harvest</w:t>
      </w:r>
    </w:p>
    <w:p w:rsidR="007039A2" w:rsidRDefault="007039A2">
      <w:r>
        <w:tab/>
      </w:r>
      <w:r w:rsidR="003367B4">
        <w:tab/>
      </w:r>
      <w:r>
        <w:t>Large, dominant pedicles</w:t>
      </w:r>
    </w:p>
    <w:p w:rsidR="007039A2" w:rsidRDefault="007039A2">
      <w:r>
        <w:tab/>
      </w:r>
      <w:r w:rsidR="003367B4">
        <w:tab/>
      </w:r>
      <w:r>
        <w:t>Volumetric</w:t>
      </w:r>
    </w:p>
    <w:p w:rsidR="007039A2" w:rsidRDefault="007039A2">
      <w:r>
        <w:tab/>
      </w:r>
      <w:r w:rsidR="003367B4">
        <w:tab/>
      </w:r>
      <w:r>
        <w:t>Ability to Atrophy</w:t>
      </w:r>
    </w:p>
    <w:p w:rsidR="007039A2" w:rsidRDefault="007039A2">
      <w:r>
        <w:tab/>
      </w:r>
      <w:r w:rsidR="003367B4">
        <w:tab/>
      </w:r>
      <w:r>
        <w:t>Donor Site minimal (minus necessary STSG)</w:t>
      </w:r>
    </w:p>
    <w:p w:rsidR="007039A2" w:rsidRDefault="007039A2">
      <w:r>
        <w:tab/>
        <w:t>Cons:</w:t>
      </w:r>
    </w:p>
    <w:p w:rsidR="007039A2" w:rsidRDefault="007039A2">
      <w:r>
        <w:tab/>
      </w:r>
      <w:r w:rsidR="003367B4">
        <w:tab/>
      </w:r>
      <w:r>
        <w:t>Can be bulky</w:t>
      </w:r>
    </w:p>
    <w:p w:rsidR="007039A2" w:rsidRDefault="007039A2">
      <w:r>
        <w:tab/>
      </w:r>
      <w:r w:rsidR="003367B4">
        <w:tab/>
      </w:r>
      <w:r>
        <w:t>Always require STSG</w:t>
      </w:r>
    </w:p>
    <w:p w:rsidR="007039A2" w:rsidRDefault="007039A2">
      <w:r>
        <w:tab/>
      </w:r>
      <w:r w:rsidR="003367B4">
        <w:tab/>
      </w:r>
      <w:r>
        <w:t>Monitoring is more difficult</w:t>
      </w:r>
    </w:p>
    <w:p w:rsidR="007039A2" w:rsidRDefault="007039A2">
      <w:r>
        <w:t>Fasciocutaneous Flaps:</w:t>
      </w:r>
      <w:r w:rsidR="003367B4">
        <w:t xml:space="preserve"> (perforator – ALT, peroneal/ tibial propellar, reverse sural, parascapular, etc)</w:t>
      </w:r>
    </w:p>
    <w:p w:rsidR="003367B4" w:rsidRDefault="003367B4">
      <w:r>
        <w:tab/>
        <w:t>Pro’s:</w:t>
      </w:r>
    </w:p>
    <w:p w:rsidR="003367B4" w:rsidRDefault="003367B4">
      <w:r>
        <w:tab/>
      </w:r>
      <w:r>
        <w:tab/>
        <w:t>Versatile</w:t>
      </w:r>
    </w:p>
    <w:p w:rsidR="003367B4" w:rsidRDefault="003367B4">
      <w:r>
        <w:tab/>
      </w:r>
      <w:r>
        <w:tab/>
        <w:t>Long Pedicles (parasc</w:t>
      </w:r>
      <w:r w:rsidR="00122F15">
        <w:t>ap</w:t>
      </w:r>
      <w:r>
        <w:t>ular / ALT)</w:t>
      </w:r>
    </w:p>
    <w:p w:rsidR="003367B4" w:rsidRDefault="003367B4">
      <w:r>
        <w:tab/>
      </w:r>
      <w:r>
        <w:tab/>
        <w:t>Easier to monitor</w:t>
      </w:r>
    </w:p>
    <w:p w:rsidR="003367B4" w:rsidRDefault="003367B4">
      <w:r>
        <w:tab/>
        <w:t>Cons:</w:t>
      </w:r>
    </w:p>
    <w:p w:rsidR="003367B4" w:rsidRDefault="003367B4">
      <w:r>
        <w:tab/>
      </w:r>
      <w:r>
        <w:tab/>
        <w:t>Large flaps have conspicuous done site</w:t>
      </w:r>
    </w:p>
    <w:p w:rsidR="003367B4" w:rsidRDefault="003367B4">
      <w:r>
        <w:tab/>
      </w:r>
      <w:r>
        <w:tab/>
        <w:t xml:space="preserve">Perforator Flaps more difficult to harvest </w:t>
      </w:r>
    </w:p>
    <w:p w:rsidR="003367B4" w:rsidRDefault="003367B4">
      <w:r>
        <w:t>Failure Mechanisms:</w:t>
      </w:r>
    </w:p>
    <w:p w:rsidR="003367B4" w:rsidRDefault="003367B4">
      <w:r>
        <w:tab/>
        <w:t>Inadequate Debridement</w:t>
      </w:r>
    </w:p>
    <w:p w:rsidR="003367B4" w:rsidRDefault="003367B4">
      <w:r>
        <w:tab/>
        <w:t>Thrombosis</w:t>
      </w:r>
    </w:p>
    <w:p w:rsidR="003367B4" w:rsidRDefault="003367B4">
      <w:r>
        <w:tab/>
        <w:t>Vaso-spasm</w:t>
      </w:r>
    </w:p>
    <w:p w:rsidR="003367B4" w:rsidRDefault="003367B4">
      <w:r>
        <w:tab/>
        <w:t>Inadequate Coverage</w:t>
      </w:r>
    </w:p>
    <w:p w:rsidR="003367B4" w:rsidRDefault="003367B4"/>
    <w:p w:rsidR="003367B4" w:rsidRDefault="003367B4"/>
    <w:p w:rsidR="003367B4" w:rsidRDefault="003367B4">
      <w:r>
        <w:tab/>
      </w:r>
    </w:p>
    <w:p w:rsidR="007039A2" w:rsidRDefault="007039A2"/>
    <w:p w:rsidR="007039A2" w:rsidRDefault="007039A2">
      <w:r>
        <w:tab/>
      </w:r>
    </w:p>
    <w:p w:rsidR="007039A2" w:rsidRDefault="007039A2"/>
    <w:p w:rsidR="007039A2" w:rsidRDefault="007039A2"/>
    <w:p w:rsidR="007039A2" w:rsidRDefault="007039A2"/>
    <w:sectPr w:rsidR="0070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2"/>
    <w:rsid w:val="00122F15"/>
    <w:rsid w:val="003367B4"/>
    <w:rsid w:val="00531494"/>
    <w:rsid w:val="007039A2"/>
    <w:rsid w:val="00990B19"/>
    <w:rsid w:val="00AB240C"/>
    <w:rsid w:val="00B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OConnell</cp:lastModifiedBy>
  <cp:revision>2</cp:revision>
  <dcterms:created xsi:type="dcterms:W3CDTF">2016-09-27T18:56:00Z</dcterms:created>
  <dcterms:modified xsi:type="dcterms:W3CDTF">2016-09-27T18:56:00Z</dcterms:modified>
</cp:coreProperties>
</file>