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24" w:rsidRPr="0095711A" w:rsidRDefault="0095711A" w:rsidP="0095711A">
      <w:pPr>
        <w:jc w:val="center"/>
        <w:rPr>
          <w:b/>
          <w:sz w:val="28"/>
        </w:rPr>
      </w:pPr>
      <w:bookmarkStart w:id="0" w:name="_GoBack"/>
      <w:bookmarkEnd w:id="0"/>
      <w:r w:rsidRPr="0095711A">
        <w:rPr>
          <w:b/>
          <w:sz w:val="28"/>
        </w:rPr>
        <w:t>Decision Making for Femoral Neck Fractures: Does Fixation Construct Matter or Is It All the Reduction</w:t>
      </w:r>
    </w:p>
    <w:p w:rsidR="00434824" w:rsidRPr="0095711A" w:rsidRDefault="00434824" w:rsidP="0095711A">
      <w:pPr>
        <w:jc w:val="center"/>
        <w:rPr>
          <w:b/>
          <w:sz w:val="28"/>
        </w:rPr>
      </w:pPr>
    </w:p>
    <w:p w:rsidR="00434824" w:rsidRPr="0095711A" w:rsidRDefault="00434824" w:rsidP="0095711A">
      <w:pPr>
        <w:jc w:val="center"/>
        <w:rPr>
          <w:b/>
          <w:sz w:val="28"/>
        </w:rPr>
      </w:pPr>
      <w:r w:rsidRPr="0095711A">
        <w:rPr>
          <w:b/>
          <w:sz w:val="28"/>
        </w:rPr>
        <w:t>Joshua L. Gary MD</w:t>
      </w:r>
    </w:p>
    <w:p w:rsidR="00434824" w:rsidRPr="0095711A" w:rsidRDefault="00434824" w:rsidP="0095711A">
      <w:pPr>
        <w:jc w:val="center"/>
        <w:rPr>
          <w:b/>
          <w:sz w:val="28"/>
        </w:rPr>
      </w:pPr>
    </w:p>
    <w:p w:rsidR="00434824" w:rsidRPr="0095711A" w:rsidRDefault="0095711A" w:rsidP="0095711A">
      <w:pPr>
        <w:pStyle w:val="ListParagraph"/>
        <w:numPr>
          <w:ilvl w:val="0"/>
          <w:numId w:val="1"/>
        </w:numPr>
        <w:rPr>
          <w:sz w:val="28"/>
        </w:rPr>
      </w:pPr>
      <w:r w:rsidRPr="0095711A">
        <w:rPr>
          <w:sz w:val="28"/>
        </w:rPr>
        <w:t xml:space="preserve">Elder osteopenic fractures are </w:t>
      </w:r>
      <w:r w:rsidRPr="0095711A">
        <w:rPr>
          <w:b/>
          <w:sz w:val="28"/>
        </w:rPr>
        <w:t>not</w:t>
      </w:r>
      <w:r w:rsidRPr="0095711A">
        <w:rPr>
          <w:sz w:val="28"/>
        </w:rPr>
        <w:t xml:space="preserve"> really controversial</w:t>
      </w:r>
    </w:p>
    <w:p w:rsidR="00434824" w:rsidRPr="0095711A" w:rsidRDefault="0095711A" w:rsidP="0095711A">
      <w:pPr>
        <w:pStyle w:val="ListParagraph"/>
        <w:numPr>
          <w:ilvl w:val="1"/>
          <w:numId w:val="1"/>
        </w:numPr>
        <w:rPr>
          <w:sz w:val="28"/>
        </w:rPr>
      </w:pPr>
      <w:r w:rsidRPr="0095711A">
        <w:rPr>
          <w:sz w:val="28"/>
        </w:rPr>
        <w:t>Stable – In situ screw fixation</w:t>
      </w:r>
    </w:p>
    <w:p w:rsidR="00434824" w:rsidRPr="00887FA5" w:rsidRDefault="0095711A" w:rsidP="0095711A">
      <w:pPr>
        <w:pStyle w:val="ListParagraph"/>
        <w:numPr>
          <w:ilvl w:val="1"/>
          <w:numId w:val="1"/>
        </w:numPr>
        <w:rPr>
          <w:sz w:val="28"/>
        </w:rPr>
      </w:pPr>
      <w:r w:rsidRPr="0095711A">
        <w:rPr>
          <w:sz w:val="28"/>
        </w:rPr>
        <w:t>Unstable - Arthoplasty</w:t>
      </w:r>
    </w:p>
    <w:p w:rsidR="00434824" w:rsidRPr="0095711A" w:rsidRDefault="0095711A" w:rsidP="0095711A">
      <w:pPr>
        <w:pStyle w:val="ListParagraph"/>
        <w:numPr>
          <w:ilvl w:val="0"/>
          <w:numId w:val="1"/>
        </w:numPr>
        <w:rPr>
          <w:sz w:val="28"/>
        </w:rPr>
      </w:pPr>
      <w:r w:rsidRPr="0095711A">
        <w:rPr>
          <w:sz w:val="28"/>
        </w:rPr>
        <w:t>High-energy femoral neck fractures</w:t>
      </w:r>
    </w:p>
    <w:p w:rsidR="00434824" w:rsidRPr="0095711A" w:rsidRDefault="0095711A" w:rsidP="0095711A">
      <w:pPr>
        <w:pStyle w:val="ListParagraph"/>
        <w:numPr>
          <w:ilvl w:val="1"/>
          <w:numId w:val="1"/>
        </w:numPr>
        <w:rPr>
          <w:sz w:val="28"/>
        </w:rPr>
      </w:pPr>
      <w:r w:rsidRPr="0095711A">
        <w:rPr>
          <w:sz w:val="28"/>
        </w:rPr>
        <w:t xml:space="preserve">Does Fixation Construct Matter?   </w:t>
      </w:r>
      <w:r w:rsidRPr="0095711A">
        <w:rPr>
          <w:b/>
          <w:sz w:val="28"/>
        </w:rPr>
        <w:t>YES</w:t>
      </w:r>
    </w:p>
    <w:p w:rsidR="00434824" w:rsidRPr="0095711A" w:rsidRDefault="0095711A" w:rsidP="0095711A">
      <w:pPr>
        <w:pStyle w:val="ListParagraph"/>
        <w:numPr>
          <w:ilvl w:val="1"/>
          <w:numId w:val="1"/>
        </w:numPr>
        <w:rPr>
          <w:sz w:val="28"/>
        </w:rPr>
      </w:pPr>
      <w:r w:rsidRPr="0095711A">
        <w:rPr>
          <w:sz w:val="28"/>
        </w:rPr>
        <w:t xml:space="preserve">Does Reduction Matter?   </w:t>
      </w:r>
      <w:r w:rsidRPr="0095711A">
        <w:rPr>
          <w:b/>
          <w:sz w:val="28"/>
        </w:rPr>
        <w:t>YES</w:t>
      </w:r>
    </w:p>
    <w:p w:rsidR="00204FD7" w:rsidRPr="0095711A" w:rsidRDefault="0095711A" w:rsidP="0095711A">
      <w:pPr>
        <w:pStyle w:val="ListParagraph"/>
        <w:numPr>
          <w:ilvl w:val="1"/>
          <w:numId w:val="1"/>
        </w:numPr>
        <w:rPr>
          <w:sz w:val="28"/>
        </w:rPr>
      </w:pPr>
      <w:r w:rsidRPr="0095711A">
        <w:rPr>
          <w:sz w:val="28"/>
        </w:rPr>
        <w:t xml:space="preserve">Does Fracture Pattern Matter?   </w:t>
      </w:r>
      <w:r w:rsidRPr="0095711A">
        <w:rPr>
          <w:b/>
          <w:sz w:val="28"/>
        </w:rPr>
        <w:t>YES</w:t>
      </w:r>
    </w:p>
    <w:p w:rsidR="0095711A" w:rsidRPr="0095711A" w:rsidRDefault="0095711A" w:rsidP="0095711A">
      <w:pPr>
        <w:pStyle w:val="ListParagraph"/>
        <w:numPr>
          <w:ilvl w:val="1"/>
          <w:numId w:val="1"/>
        </w:numPr>
        <w:rPr>
          <w:sz w:val="28"/>
        </w:rPr>
      </w:pPr>
      <w:r w:rsidRPr="0095711A">
        <w:rPr>
          <w:sz w:val="28"/>
        </w:rPr>
        <w:t xml:space="preserve">Does Comminution Matter?   </w:t>
      </w:r>
      <w:r w:rsidRPr="0095711A">
        <w:rPr>
          <w:b/>
          <w:sz w:val="28"/>
        </w:rPr>
        <w:t>YES</w:t>
      </w:r>
    </w:p>
    <w:p w:rsidR="0095711A" w:rsidRPr="0095711A" w:rsidRDefault="0095711A" w:rsidP="0095711A">
      <w:pPr>
        <w:pStyle w:val="ListParagraph"/>
        <w:numPr>
          <w:ilvl w:val="1"/>
          <w:numId w:val="1"/>
        </w:numPr>
        <w:rPr>
          <w:sz w:val="28"/>
        </w:rPr>
      </w:pPr>
      <w:r w:rsidRPr="0095711A">
        <w:rPr>
          <w:sz w:val="28"/>
        </w:rPr>
        <w:t>There is not a cookbook answer as all fractures have unique features</w:t>
      </w:r>
    </w:p>
    <w:p w:rsidR="002B43C3" w:rsidRDefault="0095711A" w:rsidP="0095711A">
      <w:pPr>
        <w:pStyle w:val="ListParagraph"/>
        <w:numPr>
          <w:ilvl w:val="1"/>
          <w:numId w:val="1"/>
        </w:numPr>
        <w:rPr>
          <w:sz w:val="28"/>
        </w:rPr>
      </w:pPr>
      <w:r w:rsidRPr="0095711A">
        <w:rPr>
          <w:sz w:val="28"/>
        </w:rPr>
        <w:t>The Pauwel’s Type III injuries seem to be most problematic</w:t>
      </w:r>
    </w:p>
    <w:p w:rsidR="002B43C3" w:rsidRPr="002B43C3" w:rsidRDefault="002B43C3" w:rsidP="002B43C3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Fixed angle constructs have performed better than cannulated screws in retrospective studies</w:t>
      </w:r>
      <w:r>
        <w:rPr>
          <w:sz w:val="28"/>
          <w:vertAlign w:val="superscript"/>
        </w:rPr>
        <w:t>1,2</w:t>
      </w:r>
    </w:p>
    <w:p w:rsidR="002B43C3" w:rsidRDefault="002B43C3" w:rsidP="0095711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Length stable pattern </w:t>
      </w:r>
      <w:r w:rsidRPr="002B43C3">
        <w:rPr>
          <w:sz w:val="28"/>
        </w:rPr>
        <w:sym w:font="Wingdings" w:char="F0E0"/>
      </w:r>
      <w:r>
        <w:rPr>
          <w:sz w:val="28"/>
        </w:rPr>
        <w:t xml:space="preserve"> Dynamic implant</w:t>
      </w:r>
    </w:p>
    <w:p w:rsidR="002B43C3" w:rsidRDefault="002B43C3" w:rsidP="0095711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Length unstable pattern </w:t>
      </w:r>
      <w:r w:rsidRPr="002B43C3">
        <w:rPr>
          <w:sz w:val="28"/>
        </w:rPr>
        <w:sym w:font="Wingdings" w:char="F0E0"/>
      </w:r>
      <w:r>
        <w:rPr>
          <w:sz w:val="28"/>
        </w:rPr>
        <w:t xml:space="preserve"> Static implant</w:t>
      </w:r>
    </w:p>
    <w:p w:rsidR="002B43C3" w:rsidRDefault="002B43C3" w:rsidP="0095711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Anteroinferior plate</w:t>
      </w:r>
    </w:p>
    <w:p w:rsidR="002B43C3" w:rsidRDefault="002B43C3" w:rsidP="002B43C3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Does it really buttress the head?  Does the head displace caudally or does the femur displace cranially with varus failure?</w:t>
      </w:r>
    </w:p>
    <w:p w:rsidR="00887FA5" w:rsidRDefault="002B43C3" w:rsidP="002B43C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Do some patterns just need a valgus-producing osteotomy</w:t>
      </w:r>
      <w:r w:rsidR="00887FA5">
        <w:rPr>
          <w:sz w:val="28"/>
        </w:rPr>
        <w:t>?</w:t>
      </w:r>
    </w:p>
    <w:p w:rsidR="00204FD7" w:rsidRPr="00887FA5" w:rsidRDefault="00887FA5" w:rsidP="0095711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Concominant intertrochanteric/subtrochanteric fractures may require different fixation constructs.</w:t>
      </w:r>
    </w:p>
    <w:p w:rsidR="00887FA5" w:rsidRDefault="00887FA5" w:rsidP="0095711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References</w:t>
      </w:r>
    </w:p>
    <w:p w:rsidR="00887FA5" w:rsidRDefault="00887FA5" w:rsidP="00887FA5">
      <w:pPr>
        <w:ind w:left="1080"/>
        <w:rPr>
          <w:sz w:val="28"/>
        </w:rPr>
      </w:pPr>
      <w:r w:rsidRPr="00887FA5">
        <w:rPr>
          <w:sz w:val="28"/>
        </w:rPr>
        <w:t>1.</w:t>
      </w:r>
      <w:r>
        <w:rPr>
          <w:sz w:val="28"/>
        </w:rPr>
        <w:t xml:space="preserve">  </w:t>
      </w:r>
      <w:r w:rsidRPr="00887FA5">
        <w:rPr>
          <w:sz w:val="28"/>
        </w:rPr>
        <w:t xml:space="preserve">Thein et al.  Osteosynthesis of Unstable Intracapsular Femoral Neck Fracture by Dynamic Locking Plate or Screw Fixation: Early Results.  </w:t>
      </w:r>
      <w:r w:rsidRPr="00887FA5">
        <w:rPr>
          <w:i/>
          <w:sz w:val="28"/>
        </w:rPr>
        <w:t>J Orthop Trauma</w:t>
      </w:r>
      <w:r>
        <w:rPr>
          <w:sz w:val="28"/>
        </w:rPr>
        <w:t xml:space="preserve"> 2013</w:t>
      </w:r>
      <w:r w:rsidRPr="00887FA5">
        <w:rPr>
          <w:sz w:val="28"/>
        </w:rPr>
        <w:t>; 28(2): 70-76.</w:t>
      </w:r>
    </w:p>
    <w:p w:rsidR="00887FA5" w:rsidRDefault="00887FA5" w:rsidP="00887FA5">
      <w:pPr>
        <w:ind w:left="1080"/>
        <w:rPr>
          <w:sz w:val="28"/>
        </w:rPr>
      </w:pPr>
      <w:r>
        <w:rPr>
          <w:sz w:val="28"/>
        </w:rPr>
        <w:t xml:space="preserve">2.  Liporace et al.  Results of Internal Fixation of Pauwels Type-3 Vertical Femoral Neck Fractures.  </w:t>
      </w:r>
      <w:r>
        <w:rPr>
          <w:i/>
          <w:sz w:val="28"/>
        </w:rPr>
        <w:t xml:space="preserve">J Bone Joint Surg-Am </w:t>
      </w:r>
      <w:r>
        <w:rPr>
          <w:sz w:val="28"/>
        </w:rPr>
        <w:t>2008; 90: 1654-9.</w:t>
      </w:r>
    </w:p>
    <w:p w:rsidR="00434824" w:rsidRPr="00E25AB9" w:rsidRDefault="00887FA5" w:rsidP="00E25AB9">
      <w:pPr>
        <w:ind w:left="1080"/>
        <w:rPr>
          <w:sz w:val="28"/>
        </w:rPr>
      </w:pPr>
      <w:r w:rsidRPr="00E25AB9">
        <w:rPr>
          <w:sz w:val="28"/>
        </w:rPr>
        <w:t>3.  Luttrell et al.  Operative Decision Making in the Treatment of High-Angle “Vertical” Femoral Neck Fractures in Young Adult Patients: An Opinion Survey of the Orthopaedic Trauma Association’s (OTA) Membership</w:t>
      </w:r>
    </w:p>
    <w:p w:rsidR="00434824" w:rsidRPr="00434824" w:rsidRDefault="00434824" w:rsidP="00434824">
      <w:pPr>
        <w:rPr>
          <w:sz w:val="32"/>
        </w:rPr>
      </w:pPr>
    </w:p>
    <w:sectPr w:rsidR="00434824" w:rsidRPr="00434824" w:rsidSect="004348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779"/>
    <w:multiLevelType w:val="hybridMultilevel"/>
    <w:tmpl w:val="35B4BCE6"/>
    <w:lvl w:ilvl="0" w:tplc="62A2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24"/>
    <w:rsid w:val="00204FD7"/>
    <w:rsid w:val="00214972"/>
    <w:rsid w:val="002B43C3"/>
    <w:rsid w:val="002F6162"/>
    <w:rsid w:val="00434824"/>
    <w:rsid w:val="00835F8E"/>
    <w:rsid w:val="00887FA5"/>
    <w:rsid w:val="0095711A"/>
    <w:rsid w:val="00E25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Gary</dc:creator>
  <cp:lastModifiedBy>OConnell</cp:lastModifiedBy>
  <cp:revision>2</cp:revision>
  <dcterms:created xsi:type="dcterms:W3CDTF">2016-09-19T15:23:00Z</dcterms:created>
  <dcterms:modified xsi:type="dcterms:W3CDTF">2016-09-19T15:23:00Z</dcterms:modified>
</cp:coreProperties>
</file>